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92" w:rsidRPr="0000492F" w:rsidRDefault="00362765" w:rsidP="0000492F">
      <w:pPr>
        <w:tabs>
          <w:tab w:val="left" w:pos="90"/>
        </w:tabs>
        <w:spacing w:after="0" w:line="240" w:lineRule="auto"/>
        <w:ind w:left="-630" w:right="-694" w:firstLine="450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00492F">
        <w:rPr>
          <w:rFonts w:ascii="GHEA Grapalat" w:hAnsi="GHEA Grapalat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D7ADBE" wp14:editId="65313BAC">
            <wp:simplePos x="0" y="0"/>
            <wp:positionH relativeFrom="margin">
              <wp:align>center</wp:align>
            </wp:positionH>
            <wp:positionV relativeFrom="paragraph">
              <wp:posOffset>159534</wp:posOffset>
            </wp:positionV>
            <wp:extent cx="1466850" cy="1400175"/>
            <wp:effectExtent l="0" t="0" r="0" b="9525"/>
            <wp:wrapSquare wrapText="bothSides"/>
            <wp:docPr id="197" name="Рисунок 197" descr="C:\Users\Araik\Desktop\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ik\Desktop\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91" w:rsidRPr="0000492F">
        <w:rPr>
          <w:rFonts w:ascii="GHEA Grapalat" w:hAnsi="GHEA Grapalat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D4A92" w:rsidRPr="0000492F" w:rsidRDefault="00CD4A92" w:rsidP="0000492F">
      <w:pPr>
        <w:spacing w:after="0" w:line="240" w:lineRule="auto"/>
        <w:jc w:val="center"/>
        <w:rPr>
          <w:rFonts w:ascii="GHEA Grapalat" w:eastAsia="Times New Roman" w:hAnsi="GHEA Grapalat" w:cs="Sylfaen"/>
          <w:b/>
          <w:spacing w:val="-6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spacing w:after="0" w:line="240" w:lineRule="auto"/>
        <w:jc w:val="center"/>
        <w:rPr>
          <w:rFonts w:ascii="GHEA Grapalat" w:eastAsia="Times New Roman" w:hAnsi="GHEA Grapalat" w:cs="Sylfaen"/>
          <w:b/>
          <w:spacing w:val="-6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spacing w:after="0" w:line="240" w:lineRule="auto"/>
        <w:jc w:val="center"/>
        <w:rPr>
          <w:rFonts w:ascii="GHEA Grapalat" w:eastAsia="Times New Roman" w:hAnsi="GHEA Grapalat" w:cs="Sylfaen"/>
          <w:b/>
          <w:spacing w:val="-6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spacing w:after="0" w:line="240" w:lineRule="auto"/>
        <w:jc w:val="center"/>
        <w:rPr>
          <w:rFonts w:ascii="GHEA Grapalat" w:eastAsia="Times New Roman" w:hAnsi="GHEA Grapalat" w:cs="Sylfaen"/>
          <w:b/>
          <w:spacing w:val="-6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pStyle w:val="ListParagraph"/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CD4A92" w:rsidRPr="0000492F" w:rsidRDefault="00CD4A92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D4A92" w:rsidRPr="0000492F" w:rsidRDefault="00362765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0492F">
        <w:rPr>
          <w:rFonts w:ascii="GHEA Grapalat" w:eastAsia="Times New Roman" w:hAnsi="GHEA Grapala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13AC" wp14:editId="05BE6D54">
                <wp:simplePos x="0" y="0"/>
                <wp:positionH relativeFrom="margin">
                  <wp:posOffset>28583</wp:posOffset>
                </wp:positionH>
                <wp:positionV relativeFrom="paragraph">
                  <wp:posOffset>19808</wp:posOffset>
                </wp:positionV>
                <wp:extent cx="7137400" cy="1014227"/>
                <wp:effectExtent l="0" t="0" r="6350" b="0"/>
                <wp:wrapNone/>
                <wp:docPr id="2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101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65" w:rsidRDefault="00362765" w:rsidP="00CD4A92">
                            <w:pPr>
                              <w:pStyle w:val="Heading4"/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D4A92" w:rsidRPr="002D7872" w:rsidRDefault="00CD4A92" w:rsidP="00CD4A92">
                            <w:pPr>
                              <w:pStyle w:val="Heading4"/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ՀԱՅԱՍՏԱՆԻ</w:t>
                            </w:r>
                            <w:r w:rsidRPr="002D7872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ՀԱՆՐԱՊԵՏՈՒԹՅԱՆ</w:t>
                            </w:r>
                            <w:r w:rsidRPr="002D7872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</w:rPr>
                              <w:t>ԿՐԹՈՒԹՅԱՆ</w:t>
                            </w:r>
                            <w:r w:rsidRPr="002D7872"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ԳԻՏՈՒԹՅԱՆ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, ՄՇԱԿՈՒՅԹԻ</w:t>
                            </w:r>
                          </w:p>
                          <w:p w:rsidR="00CD4A92" w:rsidRPr="00025DAA" w:rsidRDefault="00CD4A92" w:rsidP="00CD4A92">
                            <w:pPr>
                              <w:pStyle w:val="Heading4"/>
                              <w:spacing w:line="276" w:lineRule="auto"/>
                              <w:rPr>
                                <w:rFonts w:ascii="GHEA Grapalat" w:hAnsi="GHEA Grapalat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ԵՎ ՍՊՈՐՏԻ</w:t>
                            </w:r>
                            <w:r w:rsidRPr="00197019">
                              <w:rPr>
                                <w:rFonts w:ascii="GHEA Grapalat" w:hAnsi="GHEA Grapalat" w:cs="Times Armenian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7872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ru-RU"/>
                              </w:rPr>
                              <w:t>ՆԱԽԱՐԱՐ</w:t>
                            </w:r>
                            <w:r w:rsidR="00025DAA">
                              <w:rPr>
                                <w:rFonts w:ascii="GHEA Grapalat" w:hAnsi="GHEA Grapalat" w:cs="Sylfaen"/>
                                <w:b w:val="0"/>
                                <w:bCs/>
                                <w:sz w:val="24"/>
                                <w:szCs w:val="24"/>
                                <w:lang w:val="en-US"/>
                              </w:rPr>
                              <w:t>Ի</w:t>
                            </w:r>
                          </w:p>
                          <w:p w:rsidR="00CD4A92" w:rsidRPr="002D7872" w:rsidRDefault="00CD4A92" w:rsidP="00CD4A92">
                            <w:pPr>
                              <w:jc w:val="center"/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</w:pPr>
                            <w:r w:rsidRPr="002D7872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ՀՐԱՄԱՆ</w:t>
                            </w:r>
                          </w:p>
                          <w:p w:rsidR="00CD4A92" w:rsidRPr="008927C2" w:rsidRDefault="00CD4A92" w:rsidP="00CD4A92">
                            <w:pPr>
                              <w:jc w:val="center"/>
                              <w:rPr>
                                <w:rFonts w:ascii="Times Armenian" w:hAnsi="Times Armen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CB13AC" id="Rectangle 195" o:spid="_x0000_s1026" style="position:absolute;margin-left:2.25pt;margin-top:1.55pt;width:562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" filled="f" stroked="f" strokeweight=".5pt">
                <v:textbox inset="0,1pt,0,1pt">
                  <w:txbxContent>
                    <w:p w:rsidR="00362765" w:rsidRDefault="00362765" w:rsidP="00CD4A92">
                      <w:pPr>
                        <w:pStyle w:val="Heading4"/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CD4A92" w:rsidRPr="002D7872" w:rsidRDefault="00CD4A92" w:rsidP="00CD4A92">
                      <w:pPr>
                        <w:pStyle w:val="Heading4"/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ՀԱՅԱՍՏԱՆԻ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ՀԱՆՐԱՊԵՏՈՒԹՅԱՆ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</w:rPr>
                        <w:t>ԿՐԹՈՒԹՅԱՆ</w:t>
                      </w:r>
                      <w:r w:rsidRPr="002D7872"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ԳԻՏՈՒԹՅԱՆ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, ՄՇԱԿՈՒՅԹԻ</w:t>
                      </w:r>
                    </w:p>
                    <w:p w:rsidR="00CD4A92" w:rsidRPr="00025DAA" w:rsidRDefault="00CD4A92" w:rsidP="00CD4A92">
                      <w:pPr>
                        <w:pStyle w:val="Heading4"/>
                        <w:spacing w:line="276" w:lineRule="auto"/>
                        <w:rPr>
                          <w:rFonts w:ascii="GHEA Grapalat" w:hAnsi="GHEA Grapalat"/>
                          <w:b w:val="0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 xml:space="preserve"> ԵՎ ՍՊՈՐՏԻ</w:t>
                      </w:r>
                      <w:r w:rsidRPr="002D7872">
                        <w:rPr>
                          <w:rFonts w:ascii="GHEA Grapalat" w:hAnsi="GHEA Grapalat" w:cs="Times Armenia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2D7872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ru-RU"/>
                        </w:rPr>
                        <w:t>ՆԱԽԱՐԱՐ</w:t>
                      </w:r>
                      <w:r w:rsidR="00025DAA">
                        <w:rPr>
                          <w:rFonts w:ascii="GHEA Grapalat" w:hAnsi="GHEA Grapalat" w:cs="Sylfaen"/>
                          <w:b w:val="0"/>
                          <w:bCs/>
                          <w:sz w:val="24"/>
                          <w:szCs w:val="24"/>
                          <w:lang w:val="en-US"/>
                        </w:rPr>
                        <w:t>Ի</w:t>
                      </w:r>
                    </w:p>
                    <w:p w:rsidR="00CD4A92" w:rsidRPr="002D7872" w:rsidRDefault="00CD4A92" w:rsidP="00CD4A92">
                      <w:pPr>
                        <w:jc w:val="center"/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</w:pPr>
                      <w:r w:rsidRPr="002D7872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ՀՐԱՄԱՆ</w:t>
                      </w:r>
                    </w:p>
                    <w:p w:rsidR="00CD4A92" w:rsidRPr="008927C2" w:rsidRDefault="00CD4A92" w:rsidP="00CD4A92">
                      <w:pPr>
                        <w:jc w:val="center"/>
                        <w:rPr>
                          <w:rFonts w:ascii="Times Armenian" w:hAnsi="Times Armeni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4A92" w:rsidRPr="0000492F" w:rsidRDefault="00CD4A92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D4A92" w:rsidRPr="0000492F" w:rsidRDefault="00CD4A92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D4A92" w:rsidRPr="0000492F" w:rsidRDefault="00D83C8E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0492F">
        <w:rPr>
          <w:rFonts w:ascii="GHEA Grapalat" w:eastAsia="Times New Roman" w:hAnsi="GHEA Grapalat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574D9B3" wp14:editId="1ED08BFC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7480935" cy="28575"/>
                <wp:effectExtent l="0" t="19050" r="43815" b="47625"/>
                <wp:wrapNone/>
                <wp:docPr id="2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93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9CD867" id="Line 19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75pt" to="589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" strokeweight="4.5pt">
                <v:stroke linestyle="thickThin"/>
                <w10:wrap anchorx="margin"/>
              </v:line>
            </w:pict>
          </mc:Fallback>
        </mc:AlternateContent>
      </w:r>
    </w:p>
    <w:p w:rsidR="00CD4A92" w:rsidRPr="0000492F" w:rsidRDefault="00CD4A92" w:rsidP="0000492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CD4A92" w:rsidRPr="00362765" w:rsidRDefault="00CD4A92" w:rsidP="0000492F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   </w:t>
      </w:r>
      <w:r w:rsidRPr="00362765">
        <w:rPr>
          <w:rFonts w:ascii="GHEA Grapalat" w:eastAsia="Times New Roman" w:hAnsi="GHEA Grapalat" w:cs="Times New Roman"/>
          <w:b/>
          <w:spacing w:val="-20"/>
          <w:sz w:val="20"/>
          <w:szCs w:val="20"/>
          <w:lang w:val="hy-AM" w:eastAsia="ru-RU"/>
        </w:rPr>
        <w:t>N o</w:t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__________________</w:t>
      </w:r>
      <w:r w:rsidR="00FF1101"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-Ա/2</w:t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ab/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ab/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ab/>
      </w:r>
      <w:r w:rsidR="005D3A1B"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         </w:t>
      </w:r>
      <w:r w:rsidR="00D83C8E"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       </w:t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«____» ______________________  202</w:t>
      </w:r>
      <w:r w:rsidR="00FF1101"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4</w:t>
      </w:r>
      <w:r w:rsidRPr="0036276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թ.</w:t>
      </w:r>
    </w:p>
    <w:p w:rsidR="00181465" w:rsidRPr="00D32CF7" w:rsidRDefault="00181465" w:rsidP="0000492F">
      <w:pPr>
        <w:spacing w:after="0"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</w:p>
    <w:p w:rsidR="00181465" w:rsidRPr="0000492F" w:rsidRDefault="00181465" w:rsidP="0000492F">
      <w:pPr>
        <w:spacing w:after="0" w:line="240" w:lineRule="auto"/>
        <w:jc w:val="right"/>
        <w:rPr>
          <w:rFonts w:ascii="GHEA Grapalat" w:eastAsia="Times New Roman" w:hAnsi="GHEA Grapalat" w:cs="Times New Roman"/>
          <w:b/>
          <w:noProof/>
          <w:sz w:val="24"/>
          <w:szCs w:val="24"/>
          <w:lang w:val="hy-AM" w:eastAsia="ru-RU"/>
        </w:rPr>
      </w:pPr>
    </w:p>
    <w:p w:rsidR="00CD4A92" w:rsidRPr="0000492F" w:rsidRDefault="00CD4A92" w:rsidP="0000492F">
      <w:pPr>
        <w:tabs>
          <w:tab w:val="center" w:pos="4677"/>
          <w:tab w:val="right" w:pos="9355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2619FA" w:rsidRPr="0000492F" w:rsidRDefault="002619FA" w:rsidP="00495A46">
      <w:pPr>
        <w:spacing w:after="0" w:line="360" w:lineRule="auto"/>
        <w:ind w:left="720" w:right="180"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00492F">
        <w:rPr>
          <w:rFonts w:ascii="GHEA Grapalat" w:hAnsi="GHEA Grapalat"/>
          <w:b/>
          <w:sz w:val="24"/>
          <w:szCs w:val="24"/>
          <w:lang w:val="hy-AM"/>
        </w:rPr>
        <w:t>ՆԱԽՆԱԿԱՆ (ԱՐՀԵՍՏԱԳՈՐԾԱԿԱՆ) ԵՎ ՄԻՋԻՆ</w:t>
      </w:r>
      <w:r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ՄԱՍՆԱԳԻՏԱԿԱՆ ԿՐԹԱԿԱՆ ԾՐԱԳՐԵՐ ԻՐԱԿԱՆԱՑՆՈՂ </w:t>
      </w:r>
      <w:r w:rsidR="002F5FBD"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ՊԵՏԱԿԱՆ </w:t>
      </w:r>
      <w:r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ՈՒՍՈՒՄՆԱԿԱՆ ՀԱՍՏԱՏՈՒԹՅՈՒՆՆԵՐԻ </w:t>
      </w:r>
      <w:r w:rsidR="002F5FBD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ՄԱՆԿԱՎԱՐԺԱԿԱՆ ԱՇԽԱՏՈՂՆԵՐԻ </w:t>
      </w:r>
      <w:r w:rsidR="003C158A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2024 ԹՎԱԿԱՆԻ </w:t>
      </w:r>
      <w:r w:rsidR="002F5FBD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ՎԵՐԱՊԱՏՐԱՍՏՄԱՆ </w:t>
      </w:r>
      <w:r w:rsidR="00197019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ԴԱՍԸՆԹԱՑԻ </w:t>
      </w:r>
      <w:r w:rsidR="000D7C4B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ԵՎ ԱՏԵՍՏԱՎՈՐՄԱՆ </w:t>
      </w:r>
      <w:r w:rsidR="002F5FBD"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ՈՒՂՂՈՒԹՅՈՒՆՆԵՐԸ </w:t>
      </w:r>
      <w:r w:rsidR="002F5FBD"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0492F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ՀԱՍՏԱՏԵԼՈՒ ՄԱՍԻՆ</w:t>
      </w:r>
      <w:r w:rsidR="00DA457E" w:rsidRPr="0000492F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</w:p>
    <w:p w:rsidR="002619FA" w:rsidRPr="0000492F" w:rsidRDefault="002619FA" w:rsidP="00495A46">
      <w:pPr>
        <w:spacing w:after="0" w:line="360" w:lineRule="auto"/>
        <w:ind w:left="720" w:right="180"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D47EBD" w:rsidRPr="0000492F" w:rsidRDefault="00D47EBD" w:rsidP="00495A46">
      <w:pPr>
        <w:spacing w:after="0" w:line="360" w:lineRule="auto"/>
        <w:ind w:left="630" w:right="360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0492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Հիմք ընդունելով </w:t>
      </w:r>
      <w:r w:rsidR="00A1128B" w:rsidRPr="0000492F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 w:rsidR="00A1128B" w:rsidRPr="0000492F">
        <w:rPr>
          <w:rFonts w:ascii="GHEA Grapalat" w:hAnsi="GHEA Grapalat" w:cs="GHEA Grapalat"/>
          <w:sz w:val="24"/>
          <w:szCs w:val="24"/>
          <w:lang w:val="hy-AM"/>
        </w:rPr>
        <w:t>կրթության, գիտության, մշակույթի և սպորտի նախարարի</w:t>
      </w:r>
      <w:r w:rsidRPr="0000492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D376C" w:rsidRPr="0000492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2024 թվականի փետրվարի 7-ի </w:t>
      </w:r>
      <w:r w:rsidR="00BD376C" w:rsidRPr="000049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07-Ն</w:t>
      </w:r>
      <w:r w:rsidR="00BD376C" w:rsidRPr="0000492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հրամանի 3-րդ</w:t>
      </w:r>
      <w:r w:rsidRPr="0000492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կետը.</w:t>
      </w:r>
    </w:p>
    <w:p w:rsidR="00FE03F5" w:rsidRDefault="00FE03F5" w:rsidP="00495A46">
      <w:pPr>
        <w:pStyle w:val="Header"/>
        <w:tabs>
          <w:tab w:val="clear" w:pos="4677"/>
          <w:tab w:val="clear" w:pos="9355"/>
          <w:tab w:val="left" w:pos="993"/>
          <w:tab w:val="left" w:pos="10710"/>
        </w:tabs>
        <w:spacing w:line="360" w:lineRule="auto"/>
        <w:ind w:left="720" w:right="360"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D3A1B" w:rsidRPr="0000492F" w:rsidRDefault="005D3A1B" w:rsidP="00495A46">
      <w:pPr>
        <w:pStyle w:val="Header"/>
        <w:tabs>
          <w:tab w:val="clear" w:pos="4677"/>
          <w:tab w:val="clear" w:pos="9355"/>
          <w:tab w:val="left" w:pos="993"/>
          <w:tab w:val="left" w:pos="10710"/>
        </w:tabs>
        <w:spacing w:line="360" w:lineRule="auto"/>
        <w:ind w:left="720" w:right="360"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0492F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Յ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F14423" w:rsidRPr="0000492F">
        <w:rPr>
          <w:rFonts w:ascii="GHEA Grapalat" w:hAnsi="GHEA Grapalat" w:cs="Sylfaen"/>
          <w:b/>
          <w:sz w:val="24"/>
          <w:szCs w:val="24"/>
          <w:lang w:val="hy-AM"/>
        </w:rPr>
        <w:t>ԵՄ</w:t>
      </w:r>
    </w:p>
    <w:p w:rsidR="002F5FBD" w:rsidRPr="0000492F" w:rsidRDefault="002F5FBD" w:rsidP="00495A46">
      <w:pPr>
        <w:pStyle w:val="Header"/>
        <w:tabs>
          <w:tab w:val="clear" w:pos="4677"/>
          <w:tab w:val="clear" w:pos="9355"/>
          <w:tab w:val="left" w:pos="993"/>
          <w:tab w:val="left" w:pos="10710"/>
        </w:tabs>
        <w:spacing w:line="360" w:lineRule="auto"/>
        <w:ind w:left="720" w:right="360" w:firstLine="36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47EBD" w:rsidRPr="0000492F" w:rsidRDefault="00D47EBD" w:rsidP="00495A46">
      <w:pPr>
        <w:pStyle w:val="NormalWeb"/>
        <w:shd w:val="clear" w:color="auto" w:fill="FFFFFF"/>
        <w:spacing w:before="0" w:beforeAutospacing="0" w:after="0" w:afterAutospacing="0" w:line="360" w:lineRule="auto"/>
        <w:ind w:left="720" w:right="360" w:firstLine="360"/>
        <w:jc w:val="both"/>
        <w:rPr>
          <w:rFonts w:ascii="GHEA Grapalat" w:hAnsi="GHEA Grapalat"/>
          <w:color w:val="000000"/>
          <w:lang w:val="hy-AM"/>
        </w:rPr>
      </w:pPr>
      <w:r w:rsidRPr="0000492F">
        <w:rPr>
          <w:rFonts w:ascii="GHEA Grapalat" w:hAnsi="GHEA Grapalat"/>
          <w:color w:val="000000"/>
          <w:lang w:val="hy-AM"/>
        </w:rPr>
        <w:t xml:space="preserve">1. Հաստատել` Հայաստանի Հանրապետության </w:t>
      </w:r>
      <w:r w:rsidRPr="0000492F">
        <w:rPr>
          <w:rFonts w:ascii="GHEA Grapalat" w:hAnsi="GHEA Grapalat" w:cs="Sylfaen"/>
          <w:bCs/>
          <w:lang w:val="hy-AM"/>
        </w:rPr>
        <w:t>նախնական (արհեստագործական) և միջին մասնագիտական</w:t>
      </w:r>
      <w:r w:rsidRPr="0000492F">
        <w:rPr>
          <w:rFonts w:ascii="GHEA Grapalat" w:hAnsi="GHEA Grapalat"/>
          <w:color w:val="000000"/>
          <w:lang w:val="hy-AM"/>
        </w:rPr>
        <w:t xml:space="preserve"> կրթական ծրագրեր իրականացնող </w:t>
      </w:r>
      <w:r w:rsidR="002F5FBD" w:rsidRPr="0000492F">
        <w:rPr>
          <w:rFonts w:ascii="GHEA Grapalat" w:hAnsi="GHEA Grapalat"/>
          <w:color w:val="000000"/>
          <w:lang w:val="hy-AM"/>
        </w:rPr>
        <w:t xml:space="preserve">պետական </w:t>
      </w:r>
      <w:r w:rsidRPr="0000492F">
        <w:rPr>
          <w:rFonts w:ascii="GHEA Grapalat" w:hAnsi="GHEA Grapalat"/>
          <w:color w:val="000000"/>
          <w:lang w:val="hy-AM"/>
        </w:rPr>
        <w:t xml:space="preserve">ուսումնական հաստատությունների </w:t>
      </w:r>
      <w:r w:rsidR="002F5FBD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մանկավարժական աշխատողների </w:t>
      </w:r>
      <w:r w:rsidR="003C158A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2024 թվականի </w:t>
      </w:r>
      <w:r w:rsidR="002F5FBD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>վերապատրաստման</w:t>
      </w:r>
      <w:r w:rsidR="009F5808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197019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դասընթացի </w:t>
      </w:r>
      <w:r w:rsidR="009F5808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>և</w:t>
      </w:r>
      <w:r w:rsidR="002F5FBD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9F5808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ատեստավորման </w:t>
      </w:r>
      <w:r w:rsidR="002F5FBD" w:rsidRPr="0000492F">
        <w:rPr>
          <w:rFonts w:ascii="GHEA Grapalat" w:hAnsi="GHEA Grapalat"/>
          <w:bCs/>
          <w:color w:val="000000"/>
          <w:shd w:val="clear" w:color="auto" w:fill="FFFFFF"/>
          <w:lang w:val="hy-AM"/>
        </w:rPr>
        <w:t>ուղղությունները</w:t>
      </w:r>
      <w:r w:rsidR="0098539B" w:rsidRPr="0000492F">
        <w:rPr>
          <w:rFonts w:ascii="GHEA Grapalat" w:hAnsi="GHEA Grapalat"/>
          <w:color w:val="000000"/>
          <w:lang w:val="hy-AM"/>
        </w:rPr>
        <w:t>` համաձայն հավելվածի:</w:t>
      </w:r>
    </w:p>
    <w:p w:rsidR="007A68A3" w:rsidRPr="0000492F" w:rsidRDefault="00D47EBD" w:rsidP="00495A46">
      <w:pPr>
        <w:pStyle w:val="NormalWeb"/>
        <w:shd w:val="clear" w:color="auto" w:fill="FFFFFF"/>
        <w:spacing w:before="0" w:beforeAutospacing="0" w:after="0" w:afterAutospacing="0" w:line="360" w:lineRule="auto"/>
        <w:ind w:left="720" w:right="360" w:firstLine="3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00492F">
        <w:rPr>
          <w:rFonts w:ascii="Calibri" w:hAnsi="Calibri" w:cs="Calibri"/>
          <w:color w:val="000000"/>
          <w:lang w:val="hy-AM"/>
        </w:rPr>
        <w:t> </w:t>
      </w:r>
      <w:r w:rsidR="007A68A3" w:rsidRPr="0000492F">
        <w:rPr>
          <w:rFonts w:ascii="GHEA Grapalat" w:hAnsi="GHEA Grapalat"/>
          <w:color w:val="000000"/>
          <w:lang w:val="hy-AM"/>
        </w:rPr>
        <w:t>2.</w:t>
      </w:r>
      <w:r w:rsidRPr="0000492F">
        <w:rPr>
          <w:rFonts w:ascii="GHEA Grapalat" w:hAnsi="GHEA Grapalat"/>
          <w:color w:val="000000"/>
          <w:lang w:val="hy-AM"/>
        </w:rPr>
        <w:t xml:space="preserve"> </w:t>
      </w:r>
      <w:r w:rsidR="007A68A3" w:rsidRPr="0000492F">
        <w:rPr>
          <w:rFonts w:ascii="GHEA Grapalat" w:hAnsi="GHEA Grapalat"/>
          <w:color w:val="000000"/>
          <w:lang w:val="hy-AM"/>
        </w:rPr>
        <w:t xml:space="preserve">Հանրապետության </w:t>
      </w:r>
      <w:r w:rsidR="007A68A3" w:rsidRPr="0000492F">
        <w:rPr>
          <w:rFonts w:ascii="GHEA Grapalat" w:hAnsi="GHEA Grapalat" w:cs="Sylfaen"/>
          <w:bCs/>
          <w:lang w:val="hy-AM"/>
        </w:rPr>
        <w:t>նախնական (արհեստագործական) և միջին մասնագիտական</w:t>
      </w:r>
      <w:r w:rsidR="007A68A3" w:rsidRPr="0000492F">
        <w:rPr>
          <w:rFonts w:ascii="GHEA Grapalat" w:hAnsi="GHEA Grapalat"/>
          <w:color w:val="000000"/>
          <w:lang w:val="hy-AM"/>
        </w:rPr>
        <w:t xml:space="preserve"> կրթական ծրագրեր իրականացնող պետական ուսումնական հաստատությունների տնօրենների</w:t>
      </w:r>
      <w:r w:rsidR="003C158A" w:rsidRPr="0000492F">
        <w:rPr>
          <w:rFonts w:ascii="GHEA Grapalat" w:hAnsi="GHEA Grapalat"/>
          <w:color w:val="000000"/>
          <w:lang w:val="hy-AM"/>
        </w:rPr>
        <w:t xml:space="preserve">՝ </w:t>
      </w:r>
      <w:r w:rsidR="007A68A3" w:rsidRPr="0000492F">
        <w:rPr>
          <w:rFonts w:ascii="GHEA Grapalat" w:hAnsi="GHEA Grapalat"/>
          <w:color w:val="000000"/>
          <w:lang w:val="hy-AM"/>
        </w:rPr>
        <w:t xml:space="preserve"> </w:t>
      </w:r>
      <w:r w:rsidR="003C158A" w:rsidRPr="0000492F">
        <w:rPr>
          <w:rFonts w:ascii="GHEA Grapalat" w:hAnsi="GHEA Grapalat"/>
          <w:color w:val="000000"/>
          <w:shd w:val="clear" w:color="auto" w:fill="FFFFFF"/>
          <w:lang w:val="hy-AM"/>
        </w:rPr>
        <w:t xml:space="preserve">հիմք ընդունելով հավելված 1-ով հաստատված ուղղությունները, կրթության </w:t>
      </w:r>
      <w:r w:rsidR="003C158A" w:rsidRPr="0000492F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կառավարման տեղեկատվական համակարգում (այսուհետ՝ ԿԿՏՀ)՝ տվյալ տարվա ատեստավորման ենթակա մանկավարժական աշխատողների անձնական գործերում, մինչև մայիսի 1-ը կատարել համապատասխան նշում՝ «ենթակա է ատեստավորման»:</w:t>
      </w:r>
    </w:p>
    <w:p w:rsidR="00B316E0" w:rsidRPr="0000492F" w:rsidRDefault="008C0AB9" w:rsidP="00495A46">
      <w:pPr>
        <w:pStyle w:val="NormalWeb"/>
        <w:shd w:val="clear" w:color="auto" w:fill="FFFFFF"/>
        <w:spacing w:before="0" w:beforeAutospacing="0" w:after="0" w:afterAutospacing="0" w:line="360" w:lineRule="auto"/>
        <w:ind w:left="720" w:right="360" w:firstLine="360"/>
        <w:jc w:val="both"/>
        <w:rPr>
          <w:rFonts w:ascii="GHEA Grapalat" w:hAnsi="GHEA Grapalat"/>
          <w:color w:val="000000"/>
          <w:lang w:val="hy-AM"/>
        </w:rPr>
      </w:pPr>
      <w:r w:rsidRPr="0000492F">
        <w:rPr>
          <w:rFonts w:ascii="GHEA Grapalat" w:hAnsi="GHEA Grapalat"/>
          <w:color w:val="000000"/>
          <w:lang w:val="hy-AM"/>
        </w:rPr>
        <w:t>3</w:t>
      </w:r>
      <w:r w:rsidR="00B316E0" w:rsidRPr="0000492F">
        <w:rPr>
          <w:rFonts w:ascii="GHEA Grapalat" w:hAnsi="GHEA Grapalat"/>
          <w:color w:val="000000"/>
          <w:lang w:val="hy-AM"/>
        </w:rPr>
        <w:t xml:space="preserve">. </w:t>
      </w:r>
      <w:r w:rsidR="00846365" w:rsidRPr="0000492F">
        <w:rPr>
          <w:rFonts w:ascii="GHEA Grapalat" w:hAnsi="GHEA Grapalat" w:cs="Sylfaen"/>
          <w:lang w:val="hy-AM"/>
        </w:rPr>
        <w:t>Սույն</w:t>
      </w:r>
      <w:r w:rsidR="00846365" w:rsidRPr="0000492F">
        <w:rPr>
          <w:rFonts w:ascii="GHEA Grapalat" w:hAnsi="GHEA Grapalat"/>
          <w:lang w:val="hy-AM"/>
        </w:rPr>
        <w:t xml:space="preserve"> </w:t>
      </w:r>
      <w:r w:rsidR="00846365" w:rsidRPr="0000492F">
        <w:rPr>
          <w:rFonts w:ascii="GHEA Grapalat" w:hAnsi="GHEA Grapalat" w:cs="Sylfaen"/>
          <w:lang w:val="hy-AM"/>
        </w:rPr>
        <w:t>հրամանի</w:t>
      </w:r>
      <w:r w:rsidR="00846365" w:rsidRPr="0000492F">
        <w:rPr>
          <w:rFonts w:ascii="GHEA Grapalat" w:hAnsi="GHEA Grapalat"/>
          <w:lang w:val="hy-AM"/>
        </w:rPr>
        <w:t xml:space="preserve"> </w:t>
      </w:r>
      <w:r w:rsidR="00846365" w:rsidRPr="0000492F">
        <w:rPr>
          <w:rFonts w:ascii="GHEA Grapalat" w:hAnsi="GHEA Grapalat" w:cs="Sylfaen"/>
          <w:lang w:val="hy-AM"/>
        </w:rPr>
        <w:t>կատարման</w:t>
      </w:r>
      <w:r w:rsidR="00846365" w:rsidRPr="0000492F">
        <w:rPr>
          <w:rFonts w:ascii="GHEA Grapalat" w:hAnsi="GHEA Grapalat"/>
          <w:lang w:val="hy-AM"/>
        </w:rPr>
        <w:t xml:space="preserve"> </w:t>
      </w:r>
      <w:r w:rsidR="00846365" w:rsidRPr="0000492F">
        <w:rPr>
          <w:rFonts w:ascii="GHEA Grapalat" w:hAnsi="GHEA Grapalat" w:cs="Sylfaen"/>
          <w:lang w:val="hy-AM"/>
        </w:rPr>
        <w:t>հսկողությունը</w:t>
      </w:r>
      <w:r w:rsidR="00846365" w:rsidRPr="0000492F">
        <w:rPr>
          <w:rFonts w:ascii="GHEA Grapalat" w:hAnsi="GHEA Grapalat"/>
          <w:lang w:val="hy-AM"/>
        </w:rPr>
        <w:t xml:space="preserve"> </w:t>
      </w:r>
      <w:r w:rsidR="00846365" w:rsidRPr="0000492F">
        <w:rPr>
          <w:rFonts w:ascii="GHEA Grapalat" w:hAnsi="GHEA Grapalat" w:cs="Sylfaen"/>
          <w:lang w:val="hy-AM"/>
        </w:rPr>
        <w:t>հանձնարարել</w:t>
      </w:r>
      <w:r w:rsidR="00846365" w:rsidRPr="0000492F">
        <w:rPr>
          <w:rFonts w:ascii="GHEA Grapalat" w:hAnsi="GHEA Grapalat"/>
          <w:lang w:val="hy-AM"/>
        </w:rPr>
        <w:t xml:space="preserve"> </w:t>
      </w:r>
      <w:r w:rsidR="00846365" w:rsidRPr="0000492F">
        <w:rPr>
          <w:rFonts w:ascii="GHEA Grapalat" w:hAnsi="GHEA Grapalat" w:cs="Sylfaen"/>
          <w:lang w:val="hy-AM"/>
        </w:rPr>
        <w:t xml:space="preserve">Հայաստանի Հանրապետության </w:t>
      </w:r>
      <w:r w:rsidR="00846365" w:rsidRPr="0000492F">
        <w:rPr>
          <w:rFonts w:ascii="GHEA Grapalat" w:hAnsi="GHEA Grapalat" w:cs="GHEA Grapalat"/>
          <w:lang w:val="hy-AM"/>
        </w:rPr>
        <w:t>կրթության, գիտության, մշակույթի և սպորտի նախարարի տեղակալ Արաքսիա Սվաջյան</w:t>
      </w:r>
      <w:r w:rsidR="00846365" w:rsidRPr="0000492F">
        <w:rPr>
          <w:rFonts w:ascii="GHEA Grapalat" w:hAnsi="GHEA Grapalat"/>
          <w:bCs/>
          <w:color w:val="000000" w:themeColor="text1"/>
          <w:lang w:val="hy-AM"/>
        </w:rPr>
        <w:t>ին:</w:t>
      </w:r>
    </w:p>
    <w:p w:rsidR="00D83C8E" w:rsidRPr="0000492F" w:rsidRDefault="00CD3894" w:rsidP="00495A46">
      <w:pPr>
        <w:shd w:val="clear" w:color="auto" w:fill="FFFFFF"/>
        <w:spacing w:after="0" w:line="360" w:lineRule="auto"/>
        <w:ind w:left="720" w:right="180" w:firstLine="540"/>
        <w:rPr>
          <w:rFonts w:ascii="GHEA Grapalat" w:hAnsi="GHEA Grapalat"/>
          <w:b/>
          <w:sz w:val="24"/>
          <w:szCs w:val="24"/>
          <w:lang w:val="hy-AM"/>
        </w:rPr>
      </w:pP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151595" w:rsidRPr="0000492F"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</w:p>
    <w:p w:rsidR="00D32CF7" w:rsidRDefault="00D83C8E" w:rsidP="00495A46">
      <w:pPr>
        <w:shd w:val="clear" w:color="auto" w:fill="FFFFFF"/>
        <w:spacing w:after="0" w:line="36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  <w:r w:rsidRPr="0000492F">
        <w:rPr>
          <w:rFonts w:ascii="GHEA Grapalat" w:hAnsi="GHEA Grapalat"/>
          <w:b/>
          <w:sz w:val="24"/>
          <w:szCs w:val="24"/>
          <w:lang w:val="hy-AM"/>
        </w:rPr>
        <w:t>ՆԱԽԱՐԱՐ՝</w:t>
      </w:r>
      <w:r w:rsidR="00151595" w:rsidRPr="0000492F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 w:rsidR="00D47EBD" w:rsidRPr="0000492F">
        <w:rPr>
          <w:rFonts w:ascii="GHEA Grapalat" w:hAnsi="GHEA Grapalat"/>
          <w:b/>
          <w:sz w:val="24"/>
          <w:szCs w:val="24"/>
          <w:lang w:val="hy-AM"/>
        </w:rPr>
        <w:t xml:space="preserve">                 </w:t>
      </w:r>
      <w:r w:rsidR="00151595"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/>
          <w:b/>
          <w:sz w:val="24"/>
          <w:szCs w:val="24"/>
          <w:lang w:val="hy-AM"/>
        </w:rPr>
        <w:t>Ժ.</w:t>
      </w:r>
      <w:r w:rsidR="00F73B17" w:rsidRPr="0000492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ԱՆԴՐԵԱՍՅԱՆ  </w:t>
      </w:r>
    </w:p>
    <w:p w:rsidR="009B45DA" w:rsidRPr="0000492F" w:rsidRDefault="00D32CF7" w:rsidP="00495A46">
      <w:pPr>
        <w:shd w:val="clear" w:color="auto" w:fill="FFFFFF"/>
        <w:spacing w:after="0" w:line="36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                             </w:t>
      </w:r>
      <w:r w:rsidR="00783D3B">
        <w:rPr>
          <w:rFonts w:ascii="GHEA Grapalat" w:hAnsi="GHEA Grapalat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386B460-34B4-4F5F-82A2-7C6A406948D4}" provid="{00000000-0000-0000-0000-000000000000}" issignatureline="t"/>
          </v:shape>
        </w:pict>
      </w:r>
      <w:r w:rsidR="00D83C8E" w:rsidRPr="0000492F"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8539B" w:rsidRPr="0000492F" w:rsidRDefault="0098539B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181465" w:rsidRPr="0000492F" w:rsidRDefault="00181465" w:rsidP="0000492F">
      <w:pPr>
        <w:spacing w:after="0" w:line="240" w:lineRule="auto"/>
        <w:ind w:left="634" w:right="101" w:firstLine="374"/>
        <w:jc w:val="right"/>
        <w:rPr>
          <w:rFonts w:ascii="GHEA Grapalat" w:hAnsi="GHEA Grapalat"/>
          <w:bCs/>
          <w:color w:val="000000"/>
          <w:sz w:val="24"/>
          <w:szCs w:val="24"/>
          <w:lang w:val="hy-AM" w:eastAsia="en-GB"/>
        </w:rPr>
      </w:pPr>
      <w:r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>Հավելված</w:t>
      </w:r>
      <w:r w:rsidR="0098539B"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 xml:space="preserve"> </w:t>
      </w:r>
    </w:p>
    <w:p w:rsidR="00181465" w:rsidRPr="0000492F" w:rsidRDefault="00181465" w:rsidP="0000492F">
      <w:pPr>
        <w:spacing w:after="0" w:line="240" w:lineRule="auto"/>
        <w:ind w:left="634" w:right="101" w:firstLine="374"/>
        <w:jc w:val="right"/>
        <w:rPr>
          <w:rFonts w:ascii="GHEA Grapalat" w:hAnsi="GHEA Grapalat"/>
          <w:bCs/>
          <w:color w:val="000000"/>
          <w:sz w:val="24"/>
          <w:szCs w:val="24"/>
          <w:lang w:val="hy-AM" w:eastAsia="en-GB"/>
        </w:rPr>
      </w:pPr>
      <w:r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 xml:space="preserve">ՀՀ կրթության, գիտության, մշակույթի </w:t>
      </w:r>
    </w:p>
    <w:p w:rsidR="00181465" w:rsidRPr="0000492F" w:rsidRDefault="00181465" w:rsidP="0000492F">
      <w:pPr>
        <w:spacing w:after="0" w:line="240" w:lineRule="auto"/>
        <w:ind w:left="634" w:right="101" w:firstLine="374"/>
        <w:jc w:val="right"/>
        <w:rPr>
          <w:rFonts w:ascii="GHEA Grapalat" w:hAnsi="GHEA Grapalat"/>
          <w:bCs/>
          <w:color w:val="000000"/>
          <w:sz w:val="24"/>
          <w:szCs w:val="24"/>
          <w:lang w:val="hy-AM" w:eastAsia="en-GB"/>
        </w:rPr>
      </w:pPr>
      <w:r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 xml:space="preserve">և սպորտի նախարարի </w:t>
      </w:r>
    </w:p>
    <w:p w:rsidR="00181465" w:rsidRPr="0000492F" w:rsidRDefault="00012F9B" w:rsidP="0000492F">
      <w:pPr>
        <w:spacing w:after="0" w:line="240" w:lineRule="auto"/>
        <w:ind w:left="634" w:right="101" w:firstLine="374"/>
        <w:jc w:val="right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>2024</w:t>
      </w:r>
      <w:r w:rsidR="00181465" w:rsidRPr="0000492F">
        <w:rPr>
          <w:rFonts w:ascii="GHEA Grapalat" w:hAnsi="GHEA Grapalat"/>
          <w:bCs/>
          <w:color w:val="000000"/>
          <w:sz w:val="24"/>
          <w:szCs w:val="24"/>
          <w:lang w:val="hy-AM" w:eastAsia="en-GB"/>
        </w:rPr>
        <w:t xml:space="preserve">թ. ______-ի </w:t>
      </w:r>
      <w:r w:rsidR="00181465" w:rsidRPr="0000492F">
        <w:rPr>
          <w:rFonts w:ascii="GHEA Grapalat" w:hAnsi="GHEA Grapalat"/>
          <w:color w:val="000000"/>
          <w:sz w:val="24"/>
          <w:szCs w:val="24"/>
          <w:lang w:val="hy-AM" w:eastAsia="en-GB"/>
        </w:rPr>
        <w:t>№ ___-</w:t>
      </w:r>
      <w:r w:rsidRPr="0000492F">
        <w:rPr>
          <w:rFonts w:ascii="GHEA Grapalat" w:hAnsi="GHEA Grapalat"/>
          <w:color w:val="000000"/>
          <w:sz w:val="24"/>
          <w:szCs w:val="24"/>
          <w:lang w:val="hy-AM" w:eastAsia="en-GB"/>
        </w:rPr>
        <w:t>Ա/2</w:t>
      </w:r>
      <w:r w:rsidR="00181465" w:rsidRPr="0000492F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հրամանի</w:t>
      </w:r>
    </w:p>
    <w:p w:rsidR="00181465" w:rsidRPr="0000492F" w:rsidRDefault="00181465" w:rsidP="0000492F">
      <w:pPr>
        <w:shd w:val="clear" w:color="auto" w:fill="FFFFFF"/>
        <w:spacing w:after="0" w:line="240" w:lineRule="auto"/>
        <w:ind w:left="720" w:right="180" w:firstLine="54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4926D0" w:rsidRPr="0000492F" w:rsidRDefault="004926D0" w:rsidP="0000492F">
      <w:pPr>
        <w:shd w:val="clear" w:color="auto" w:fill="FFFFFF"/>
        <w:spacing w:after="0" w:line="240" w:lineRule="auto"/>
        <w:ind w:left="720" w:right="180" w:firstLine="540"/>
        <w:jc w:val="center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</w:pPr>
    </w:p>
    <w:p w:rsidR="009B45DA" w:rsidRPr="0000492F" w:rsidRDefault="0098539B" w:rsidP="0000492F">
      <w:pPr>
        <w:shd w:val="clear" w:color="auto" w:fill="FFFFFF"/>
        <w:spacing w:after="0" w:line="240" w:lineRule="auto"/>
        <w:ind w:left="720" w:right="180" w:firstLine="54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0492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ՈՒՂՂՈՒԹՅՈՒՆՆԵՐ</w:t>
      </w:r>
    </w:p>
    <w:p w:rsidR="0098539B" w:rsidRPr="0000492F" w:rsidRDefault="0098539B" w:rsidP="0000492F">
      <w:pPr>
        <w:shd w:val="clear" w:color="auto" w:fill="FFFFFF"/>
        <w:spacing w:after="0" w:line="240" w:lineRule="auto"/>
        <w:ind w:left="720" w:right="180" w:firstLine="54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9B45DA" w:rsidRPr="0000492F" w:rsidRDefault="0098539B" w:rsidP="0000492F">
      <w:pPr>
        <w:shd w:val="clear" w:color="auto" w:fill="FFFFFF"/>
        <w:spacing w:after="0" w:line="240" w:lineRule="auto"/>
        <w:ind w:left="720" w:right="180" w:firstLine="540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0492F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</w:t>
      </w:r>
      <w:r w:rsidRPr="0000492F">
        <w:rPr>
          <w:rFonts w:ascii="GHEA Grapalat" w:hAnsi="GHEA Grapalat" w:cs="Sylfaen"/>
          <w:bCs/>
          <w:sz w:val="24"/>
          <w:szCs w:val="24"/>
          <w:lang w:val="hy-AM"/>
        </w:rPr>
        <w:t>ՆԱԽՆԱԿԱՆ (ԱՐՀԵՍՏԱԳՈՐԾԱԿԱՆ) և ՄԻՋԻՆ ՄԱՍՆԱԳԻՏԱԿԱՆ</w:t>
      </w:r>
      <w:r w:rsidRPr="0000492F">
        <w:rPr>
          <w:rFonts w:ascii="GHEA Grapalat" w:hAnsi="GHEA Grapalat"/>
          <w:color w:val="000000"/>
          <w:sz w:val="24"/>
          <w:szCs w:val="24"/>
          <w:lang w:val="hy-AM"/>
        </w:rPr>
        <w:t xml:space="preserve"> ԿՐԹԱԿԱՆ ԾՐԱԳՐԵՐ ԻՐԱԿԱՆԱՑՆՈՂ ՊԵՏԱԿԱՆ ՈՒՍՈՒՄՆԱԿԱՆ ՀԱՍՏԱՏՈՒԹՅՈՒՆՆԵՐԻ </w:t>
      </w:r>
      <w:r w:rsidRPr="0000492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ՄԱՆԿԱՎԱՐԺԱԿԱՆ ԱՇԽԱՏՈՂՆԵՐԻ 2024 ԹՎԱԿԱՆԻ ՎԵՐԱՊԱՏՐԱՍՏՄԱՆ </w:t>
      </w:r>
      <w:r w:rsidR="00197019" w:rsidRPr="0000492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ԴԱՍԸՆԹԱՑԻ </w:t>
      </w:r>
      <w:r w:rsidR="009F5808" w:rsidRPr="0000492F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ԵՎ ԱՏԵՍՏԱՎՈՐՄԱՆ </w:t>
      </w:r>
    </w:p>
    <w:p w:rsidR="009B45DA" w:rsidRPr="0000492F" w:rsidRDefault="009B45DA" w:rsidP="0000492F">
      <w:pPr>
        <w:shd w:val="clear" w:color="auto" w:fill="FFFFFF"/>
        <w:spacing w:after="0" w:line="240" w:lineRule="auto"/>
        <w:ind w:left="720" w:righ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049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110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120"/>
        <w:gridCol w:w="4410"/>
      </w:tblGrid>
      <w:tr w:rsidR="00FC2FA6" w:rsidRPr="0000492F" w:rsidTr="003814D2">
        <w:trPr>
          <w:tblCellSpacing w:w="0" w:type="dxa"/>
          <w:jc w:val="center"/>
        </w:trPr>
        <w:tc>
          <w:tcPr>
            <w:tcW w:w="535" w:type="dxa"/>
            <w:shd w:val="clear" w:color="auto" w:fill="FFFFFF"/>
          </w:tcPr>
          <w:p w:rsidR="00D535A8" w:rsidRPr="0000492F" w:rsidRDefault="004F0640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049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120" w:type="dxa"/>
            <w:shd w:val="clear" w:color="auto" w:fill="FFFFFF"/>
          </w:tcPr>
          <w:p w:rsidR="00D535A8" w:rsidRPr="0000492F" w:rsidRDefault="00D535A8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Մասնագիտությունների անվանումներ</w:t>
            </w:r>
            <w:r w:rsidR="00FB244A" w:rsidRPr="0000492F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410" w:type="dxa"/>
            <w:shd w:val="clear" w:color="auto" w:fill="FFFFFF"/>
            <w:hideMark/>
          </w:tcPr>
          <w:p w:rsidR="00D535A8" w:rsidRPr="0000492F" w:rsidRDefault="00D535A8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492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00492F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4"/>
              </w:rPr>
              <w:t>Ուղղություններ</w:t>
            </w:r>
          </w:p>
        </w:tc>
      </w:tr>
      <w:tr w:rsidR="0000492F" w:rsidRPr="0000492F" w:rsidTr="0000492F">
        <w:trPr>
          <w:trHeight w:val="178"/>
          <w:tblCellSpacing w:w="0" w:type="dxa"/>
          <w:jc w:val="center"/>
        </w:trPr>
        <w:tc>
          <w:tcPr>
            <w:tcW w:w="535" w:type="dxa"/>
            <w:vMerge w:val="restart"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049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Գյուղատնտեսագիտություն</w:t>
            </w:r>
          </w:p>
        </w:tc>
        <w:tc>
          <w:tcPr>
            <w:tcW w:w="4410" w:type="dxa"/>
            <w:vMerge w:val="restart"/>
            <w:shd w:val="clear" w:color="auto" w:fill="FFFFFF"/>
            <w:hideMark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 xml:space="preserve">Ագրոտնտեսագիտական </w:t>
            </w:r>
            <w:r w:rsidRPr="0000492F">
              <w:rPr>
                <w:rFonts w:ascii="GHEA Grapalat" w:hAnsi="GHEA Grapalat"/>
                <w:sz w:val="24"/>
                <w:szCs w:val="24"/>
                <w:lang w:val="hy-AM"/>
              </w:rPr>
              <w:t>/ֆերմերային/ տնտեսության կազմակերպում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Ագրոնոմիա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Սննդի տեխնոլոգիաԱնասնաբուժական</w:t>
            </w:r>
          </w:p>
          <w:p w:rsidR="0000492F" w:rsidRPr="0000492F" w:rsidRDefault="0000492F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 xml:space="preserve">Գյուղացիական /ֆերմերային/ տնտեսության կազմակերպում 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Ջերմատնային  տնտեսություն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Ձկնաբանություն  և  ձկնաբուծություն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Մեղվաբուծություն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Անասնաբուժություն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Պաշտպանված գրունտի կենսատեխնոլոգիա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175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Այգեգործություն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3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00492F">
        <w:trPr>
          <w:trHeight w:val="203"/>
          <w:tblCellSpacing w:w="0" w:type="dxa"/>
          <w:jc w:val="center"/>
        </w:trPr>
        <w:tc>
          <w:tcPr>
            <w:tcW w:w="535" w:type="dxa"/>
            <w:vMerge w:val="restart"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6120" w:type="dxa"/>
            <w:shd w:val="clear" w:color="auto" w:fill="FFFFFF"/>
          </w:tcPr>
          <w:p w:rsidR="0000492F" w:rsidRPr="00197019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7019">
              <w:rPr>
                <w:rFonts w:ascii="GHEA Grapalat" w:hAnsi="GHEA Grapalat"/>
                <w:sz w:val="24"/>
                <w:szCs w:val="24"/>
                <w:lang w:val="hy-AM"/>
              </w:rPr>
              <w:t>Հաշվողական տեխնիկայի և ավտոմատացված համակարգերի ծրագրային ապահովում</w:t>
            </w:r>
          </w:p>
        </w:tc>
        <w:tc>
          <w:tcPr>
            <w:tcW w:w="4410" w:type="dxa"/>
            <w:vMerge w:val="restart"/>
            <w:shd w:val="clear" w:color="auto" w:fill="FFFFFF"/>
            <w:hideMark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Ծրագրավորման հիմունքներ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Վեբ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Գրաֆիկա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Ցանցեր-1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Ցանցեր-2</w:t>
            </w:r>
          </w:p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Ավտոմատացված համակարգեր</w:t>
            </w:r>
          </w:p>
          <w:p w:rsidR="0000492F" w:rsidRPr="0000492F" w:rsidRDefault="0000492F" w:rsidP="0000492F">
            <w:pPr>
              <w:pStyle w:val="ListParagraph"/>
              <w:tabs>
                <w:tab w:val="left" w:pos="528"/>
              </w:tabs>
              <w:spacing w:after="0" w:line="240" w:lineRule="auto"/>
              <w:ind w:left="203" w:right="259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00492F" w:rsidRPr="00D32CF7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197019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701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Հաշվողական մեքենաներ, համալիրներ, համակարգեր և ցանցեր 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D32CF7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197019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9701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Հաշվողական տեխնիկայի միջոցների և համակարգչային ցանցերի տեխնիկական սպասարկում 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 xml:space="preserve">Համակարգչային գեղարվեստական նախագծում 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Համակարգիչների շահագործում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Մեխատրոնիկա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00492F" w:rsidRPr="0000492F" w:rsidTr="003814D2">
        <w:trPr>
          <w:trHeight w:val="200"/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00492F" w:rsidRPr="0000492F" w:rsidRDefault="0000492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00492F" w:rsidRPr="0000492F" w:rsidRDefault="0000492F" w:rsidP="00E04BF0">
            <w:pPr>
              <w:spacing w:after="0" w:line="240" w:lineRule="auto"/>
              <w:ind w:left="79"/>
              <w:rPr>
                <w:rFonts w:ascii="GHEA Grapalat" w:hAnsi="GHEA Grapalat"/>
                <w:sz w:val="24"/>
                <w:szCs w:val="24"/>
              </w:rPr>
            </w:pPr>
            <w:r w:rsidRPr="0000492F">
              <w:rPr>
                <w:rFonts w:ascii="GHEA Grapalat" w:hAnsi="GHEA Grapalat"/>
                <w:sz w:val="24"/>
                <w:szCs w:val="24"/>
              </w:rPr>
              <w:t>Ռոբոտաշինություն</w:t>
            </w:r>
          </w:p>
        </w:tc>
        <w:tc>
          <w:tcPr>
            <w:tcW w:w="4410" w:type="dxa"/>
            <w:vMerge/>
            <w:shd w:val="clear" w:color="auto" w:fill="FFFFFF"/>
          </w:tcPr>
          <w:p w:rsidR="0000492F" w:rsidRPr="0000492F" w:rsidRDefault="0000492F" w:rsidP="0000492F">
            <w:pPr>
              <w:pStyle w:val="ListParagraph"/>
              <w:numPr>
                <w:ilvl w:val="0"/>
                <w:numId w:val="10"/>
              </w:num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FC2FA6" w:rsidRPr="0000492F" w:rsidTr="003814D2">
        <w:trPr>
          <w:tblCellSpacing w:w="0" w:type="dxa"/>
          <w:jc w:val="center"/>
        </w:trPr>
        <w:tc>
          <w:tcPr>
            <w:tcW w:w="535" w:type="dxa"/>
            <w:shd w:val="clear" w:color="auto" w:fill="FFFFFF"/>
          </w:tcPr>
          <w:p w:rsidR="00D535A8" w:rsidRPr="0000492F" w:rsidRDefault="004F0640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049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20" w:type="dxa"/>
            <w:shd w:val="clear" w:color="auto" w:fill="FFFFFF"/>
          </w:tcPr>
          <w:p w:rsidR="00D535A8" w:rsidRPr="0000492F" w:rsidRDefault="00DE0604" w:rsidP="00E04BF0">
            <w:pPr>
              <w:spacing w:after="0" w:line="240" w:lineRule="auto"/>
              <w:ind w:left="79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Sylfaen"/>
                <w:sz w:val="24"/>
                <w:szCs w:val="24"/>
              </w:rPr>
              <w:t>Ոսկերչություն</w:t>
            </w:r>
          </w:p>
        </w:tc>
        <w:tc>
          <w:tcPr>
            <w:tcW w:w="4410" w:type="dxa"/>
            <w:shd w:val="clear" w:color="auto" w:fill="FFFFFF"/>
            <w:hideMark/>
          </w:tcPr>
          <w:p w:rsidR="00D535A8" w:rsidRPr="0000492F" w:rsidRDefault="00D535A8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8A508F" w:rsidRPr="0000492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Ոսկերչություն</w:t>
            </w:r>
          </w:p>
        </w:tc>
      </w:tr>
      <w:tr w:rsidR="008A508F" w:rsidRPr="00D32CF7" w:rsidTr="003814D2">
        <w:trPr>
          <w:tblCellSpacing w:w="0" w:type="dxa"/>
          <w:jc w:val="center"/>
        </w:trPr>
        <w:tc>
          <w:tcPr>
            <w:tcW w:w="535" w:type="dxa"/>
            <w:vMerge w:val="restart"/>
            <w:shd w:val="clear" w:color="auto" w:fill="FFFFFF"/>
          </w:tcPr>
          <w:p w:rsidR="008A508F" w:rsidRPr="0000492F" w:rsidRDefault="008A508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00492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20" w:type="dxa"/>
            <w:shd w:val="clear" w:color="auto" w:fill="FFFFFF"/>
          </w:tcPr>
          <w:p w:rsidR="008A508F" w:rsidRPr="00E04BF0" w:rsidRDefault="008A508F" w:rsidP="00E04BF0">
            <w:pPr>
              <w:spacing w:after="0" w:line="240" w:lineRule="auto"/>
              <w:ind w:left="79"/>
              <w:rPr>
                <w:rFonts w:ascii="GHEA Grapalat" w:hAnsi="GHEA Grapalat" w:cs="Sylfaen"/>
                <w:sz w:val="24"/>
                <w:szCs w:val="24"/>
              </w:rPr>
            </w:pPr>
            <w:r w:rsidRPr="00E04BF0">
              <w:rPr>
                <w:rFonts w:ascii="GHEA Grapalat" w:hAnsi="GHEA Grapalat" w:cs="Sylfaen"/>
                <w:sz w:val="24"/>
                <w:szCs w:val="24"/>
              </w:rPr>
              <w:t>Խոհարարական գործ</w:t>
            </w:r>
          </w:p>
        </w:tc>
        <w:tc>
          <w:tcPr>
            <w:tcW w:w="4410" w:type="dxa"/>
            <w:vMerge w:val="restart"/>
            <w:shd w:val="clear" w:color="auto" w:fill="FFFFFF"/>
            <w:hideMark/>
          </w:tcPr>
          <w:p w:rsidR="0000492F" w:rsidRPr="0000492F" w:rsidRDefault="00C10DE1" w:rsidP="000049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34" w:right="25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Խոհարարություն</w:t>
            </w:r>
          </w:p>
          <w:p w:rsidR="0000492F" w:rsidRPr="0000492F" w:rsidRDefault="00C10DE1" w:rsidP="000049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34" w:right="25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Sylfaen"/>
                <w:sz w:val="24"/>
                <w:szCs w:val="24"/>
                <w:lang w:val="hy-AM"/>
              </w:rPr>
              <w:t>Հրուշակագործություն,</w:t>
            </w:r>
            <w:r w:rsidRPr="0000492F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հացաթխում, մակարոնեղենի և հրուշակեղենի արտադրության</w:t>
            </w:r>
          </w:p>
          <w:p w:rsidR="00C10DE1" w:rsidRPr="0000492F" w:rsidRDefault="00C10DE1" w:rsidP="000049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34" w:right="259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00492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Հանրային սննդի սպասարկում և արտադրություն</w:t>
            </w:r>
          </w:p>
        </w:tc>
      </w:tr>
      <w:tr w:rsidR="008A508F" w:rsidRPr="0000492F" w:rsidTr="003814D2">
        <w:trPr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8A508F" w:rsidRPr="0000492F" w:rsidRDefault="008A508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120" w:type="dxa"/>
            <w:shd w:val="clear" w:color="auto" w:fill="FFFFFF"/>
          </w:tcPr>
          <w:p w:rsidR="008A508F" w:rsidRPr="00E04BF0" w:rsidRDefault="008A508F" w:rsidP="00E04BF0">
            <w:pPr>
              <w:spacing w:after="0" w:line="240" w:lineRule="auto"/>
              <w:ind w:left="79"/>
              <w:rPr>
                <w:rFonts w:ascii="GHEA Grapalat" w:hAnsi="GHEA Grapalat" w:cs="Sylfaen"/>
                <w:sz w:val="24"/>
                <w:szCs w:val="24"/>
              </w:rPr>
            </w:pPr>
            <w:r w:rsidRPr="00E04BF0">
              <w:rPr>
                <w:rFonts w:ascii="GHEA Grapalat" w:hAnsi="GHEA Grapalat" w:cs="Sylfaen"/>
                <w:sz w:val="24"/>
                <w:szCs w:val="24"/>
              </w:rPr>
              <w:t>Հրուշակագործություն</w:t>
            </w:r>
          </w:p>
        </w:tc>
        <w:tc>
          <w:tcPr>
            <w:tcW w:w="4410" w:type="dxa"/>
            <w:vMerge/>
            <w:shd w:val="clear" w:color="auto" w:fill="FFFFFF"/>
            <w:hideMark/>
          </w:tcPr>
          <w:p w:rsidR="008A508F" w:rsidRPr="0000492F" w:rsidRDefault="008A508F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8A508F" w:rsidRPr="0000492F" w:rsidTr="003814D2">
        <w:trPr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8A508F" w:rsidRPr="0000492F" w:rsidRDefault="008A508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8A508F" w:rsidRPr="00E04BF0" w:rsidRDefault="008A508F" w:rsidP="00E04BF0">
            <w:pPr>
              <w:spacing w:after="0" w:line="240" w:lineRule="auto"/>
              <w:ind w:left="79"/>
              <w:rPr>
                <w:rFonts w:ascii="GHEA Grapalat" w:hAnsi="GHEA Grapalat" w:cs="Sylfaen"/>
                <w:sz w:val="24"/>
                <w:szCs w:val="24"/>
              </w:rPr>
            </w:pPr>
            <w:r w:rsidRPr="00E04BF0">
              <w:rPr>
                <w:rFonts w:ascii="GHEA Grapalat" w:hAnsi="GHEA Grapalat" w:cs="Calibri"/>
                <w:sz w:val="24"/>
                <w:szCs w:val="24"/>
              </w:rPr>
              <w:t>Հացաթխման, մակարոնեղենի և հրուշակեղենի արտադրության սպասարկում և կազմակերպում</w:t>
            </w:r>
          </w:p>
        </w:tc>
        <w:tc>
          <w:tcPr>
            <w:tcW w:w="4410" w:type="dxa"/>
            <w:vMerge/>
            <w:shd w:val="clear" w:color="auto" w:fill="FFFFFF"/>
          </w:tcPr>
          <w:p w:rsidR="008A508F" w:rsidRPr="0000492F" w:rsidRDefault="008A508F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  <w:tr w:rsidR="008A508F" w:rsidRPr="0000492F" w:rsidTr="003814D2">
        <w:trPr>
          <w:tblCellSpacing w:w="0" w:type="dxa"/>
          <w:jc w:val="center"/>
        </w:trPr>
        <w:tc>
          <w:tcPr>
            <w:tcW w:w="535" w:type="dxa"/>
            <w:vMerge/>
            <w:shd w:val="clear" w:color="auto" w:fill="FFFFFF"/>
          </w:tcPr>
          <w:p w:rsidR="008A508F" w:rsidRPr="0000492F" w:rsidRDefault="008A508F" w:rsidP="0000492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FFFFFF"/>
          </w:tcPr>
          <w:p w:rsidR="008A508F" w:rsidRPr="00E04BF0" w:rsidRDefault="008A508F" w:rsidP="00E04BF0">
            <w:pPr>
              <w:spacing w:after="0" w:line="240" w:lineRule="auto"/>
              <w:ind w:left="79"/>
              <w:rPr>
                <w:rFonts w:ascii="GHEA Grapalat" w:hAnsi="GHEA Grapalat" w:cs="Sylfaen"/>
                <w:sz w:val="24"/>
                <w:szCs w:val="24"/>
              </w:rPr>
            </w:pPr>
            <w:r w:rsidRPr="00E04BF0">
              <w:rPr>
                <w:rFonts w:ascii="GHEA Grapalat" w:hAnsi="GHEA Grapalat" w:cs="Sylfaen"/>
                <w:sz w:val="24"/>
                <w:szCs w:val="24"/>
              </w:rPr>
              <w:t>Հանրային սննդի սպասարկման և արտադրության կազմակերպում</w:t>
            </w:r>
          </w:p>
        </w:tc>
        <w:tc>
          <w:tcPr>
            <w:tcW w:w="4410" w:type="dxa"/>
            <w:vMerge/>
            <w:shd w:val="clear" w:color="auto" w:fill="FFFFFF"/>
          </w:tcPr>
          <w:p w:rsidR="008A508F" w:rsidRPr="0000492F" w:rsidRDefault="008A508F" w:rsidP="0000492F">
            <w:pPr>
              <w:tabs>
                <w:tab w:val="left" w:pos="528"/>
              </w:tabs>
              <w:spacing w:after="0" w:line="240" w:lineRule="auto"/>
              <w:ind w:left="113" w:right="259" w:firstLine="90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</w:p>
        </w:tc>
      </w:tr>
    </w:tbl>
    <w:p w:rsidR="009B45DA" w:rsidRPr="0000492F" w:rsidRDefault="009B45DA" w:rsidP="0000492F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b/>
          <w:sz w:val="24"/>
          <w:szCs w:val="24"/>
          <w:lang w:val="hy-AM"/>
        </w:rPr>
      </w:pPr>
    </w:p>
    <w:p w:rsidR="0075207D" w:rsidRPr="0000492F" w:rsidRDefault="00D83C8E" w:rsidP="00FE03F5">
      <w:pPr>
        <w:shd w:val="clear" w:color="auto" w:fill="FFFFFF"/>
        <w:spacing w:after="0" w:line="240" w:lineRule="auto"/>
        <w:ind w:left="2160" w:right="180" w:firstLine="720"/>
        <w:rPr>
          <w:rFonts w:ascii="GHEA Grapalat" w:hAnsi="GHEA Grapalat"/>
          <w:sz w:val="24"/>
          <w:szCs w:val="24"/>
          <w:lang w:val="hy-AM" w:eastAsia="ru-RU"/>
        </w:rPr>
      </w:pPr>
      <w:r w:rsidRPr="0000492F">
        <w:rPr>
          <w:rFonts w:ascii="GHEA Grapalat" w:hAnsi="GHEA Grapalat"/>
          <w:b/>
          <w:sz w:val="24"/>
          <w:szCs w:val="24"/>
          <w:lang w:val="hy-AM"/>
        </w:rPr>
        <w:t xml:space="preserve">                  </w:t>
      </w:r>
      <w:r w:rsidR="00AF1BA1" w:rsidRPr="0000492F">
        <w:rPr>
          <w:rFonts w:ascii="GHEA Grapalat" w:hAnsi="GHEA Grapalat"/>
          <w:sz w:val="24"/>
          <w:szCs w:val="24"/>
          <w:lang w:val="hy-AM" w:eastAsia="ru-RU"/>
        </w:rPr>
        <w:tab/>
      </w:r>
    </w:p>
    <w:sectPr w:rsidR="0075207D" w:rsidRPr="0000492F" w:rsidSect="00C42C54">
      <w:pgSz w:w="12240" w:h="15840"/>
      <w:pgMar w:top="540" w:right="758" w:bottom="81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731E"/>
    <w:multiLevelType w:val="hybridMultilevel"/>
    <w:tmpl w:val="874CE5FA"/>
    <w:lvl w:ilvl="0" w:tplc="968E3260">
      <w:start w:val="1"/>
      <w:numFmt w:val="decimal"/>
      <w:lvlText w:val="%1."/>
      <w:lvlJc w:val="left"/>
      <w:pPr>
        <w:ind w:left="714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10F82BCD"/>
    <w:multiLevelType w:val="hybridMultilevel"/>
    <w:tmpl w:val="CA6E7B86"/>
    <w:lvl w:ilvl="0" w:tplc="64244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7117"/>
    <w:multiLevelType w:val="hybridMultilevel"/>
    <w:tmpl w:val="AC500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483598"/>
    <w:multiLevelType w:val="hybridMultilevel"/>
    <w:tmpl w:val="36FA93A2"/>
    <w:lvl w:ilvl="0" w:tplc="B32AD704">
      <w:start w:val="1"/>
      <w:numFmt w:val="decimal"/>
      <w:lvlText w:val="%1."/>
      <w:lvlJc w:val="left"/>
      <w:pPr>
        <w:ind w:left="623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">
    <w:nsid w:val="201336EE"/>
    <w:multiLevelType w:val="hybridMultilevel"/>
    <w:tmpl w:val="9F2CC6F0"/>
    <w:lvl w:ilvl="0" w:tplc="AE54798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9B80B85"/>
    <w:multiLevelType w:val="hybridMultilevel"/>
    <w:tmpl w:val="4BE27DDA"/>
    <w:lvl w:ilvl="0" w:tplc="968E3260">
      <w:start w:val="1"/>
      <w:numFmt w:val="decimal"/>
      <w:lvlText w:val="%1."/>
      <w:lvlJc w:val="left"/>
      <w:pPr>
        <w:ind w:left="714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5BD7"/>
    <w:multiLevelType w:val="hybridMultilevel"/>
    <w:tmpl w:val="022826E8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3C6869"/>
    <w:multiLevelType w:val="hybridMultilevel"/>
    <w:tmpl w:val="607CD0D4"/>
    <w:lvl w:ilvl="0" w:tplc="DC16B90A">
      <w:start w:val="1"/>
      <w:numFmt w:val="decimal"/>
      <w:lvlText w:val="%1."/>
      <w:lvlJc w:val="left"/>
      <w:pPr>
        <w:ind w:left="16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83000FC"/>
    <w:multiLevelType w:val="hybridMultilevel"/>
    <w:tmpl w:val="78BEB008"/>
    <w:lvl w:ilvl="0" w:tplc="CCE03B7C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B5060A7"/>
    <w:multiLevelType w:val="hybridMultilevel"/>
    <w:tmpl w:val="5CCA4AF0"/>
    <w:lvl w:ilvl="0" w:tplc="42284F18">
      <w:start w:val="1"/>
      <w:numFmt w:val="decimal"/>
      <w:lvlText w:val="%1."/>
      <w:lvlJc w:val="left"/>
      <w:pPr>
        <w:ind w:left="420" w:hanging="360"/>
      </w:pPr>
      <w:rPr>
        <w:rFonts w:ascii="GHEA Grapalat" w:hAnsi="GHEA Grapalat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1073B9"/>
    <w:multiLevelType w:val="hybridMultilevel"/>
    <w:tmpl w:val="94A06C10"/>
    <w:lvl w:ilvl="0" w:tplc="E7960C5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631C6F8C"/>
    <w:multiLevelType w:val="hybridMultilevel"/>
    <w:tmpl w:val="8FFC26A6"/>
    <w:lvl w:ilvl="0" w:tplc="D248A530">
      <w:start w:val="1"/>
      <w:numFmt w:val="decimal"/>
      <w:lvlText w:val="%1)"/>
      <w:lvlJc w:val="left"/>
      <w:pPr>
        <w:ind w:left="26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9" w:hanging="360"/>
      </w:pPr>
    </w:lvl>
    <w:lvl w:ilvl="2" w:tplc="0409001B" w:tentative="1">
      <w:start w:val="1"/>
      <w:numFmt w:val="lowerRoman"/>
      <w:lvlText w:val="%3."/>
      <w:lvlJc w:val="right"/>
      <w:pPr>
        <w:ind w:left="4089" w:hanging="180"/>
      </w:pPr>
    </w:lvl>
    <w:lvl w:ilvl="3" w:tplc="0409000F" w:tentative="1">
      <w:start w:val="1"/>
      <w:numFmt w:val="decimal"/>
      <w:lvlText w:val="%4."/>
      <w:lvlJc w:val="left"/>
      <w:pPr>
        <w:ind w:left="4809" w:hanging="360"/>
      </w:pPr>
    </w:lvl>
    <w:lvl w:ilvl="4" w:tplc="04090019" w:tentative="1">
      <w:start w:val="1"/>
      <w:numFmt w:val="lowerLetter"/>
      <w:lvlText w:val="%5."/>
      <w:lvlJc w:val="left"/>
      <w:pPr>
        <w:ind w:left="5529" w:hanging="360"/>
      </w:pPr>
    </w:lvl>
    <w:lvl w:ilvl="5" w:tplc="0409001B" w:tentative="1">
      <w:start w:val="1"/>
      <w:numFmt w:val="lowerRoman"/>
      <w:lvlText w:val="%6."/>
      <w:lvlJc w:val="right"/>
      <w:pPr>
        <w:ind w:left="6249" w:hanging="180"/>
      </w:pPr>
    </w:lvl>
    <w:lvl w:ilvl="6" w:tplc="0409000F" w:tentative="1">
      <w:start w:val="1"/>
      <w:numFmt w:val="decimal"/>
      <w:lvlText w:val="%7."/>
      <w:lvlJc w:val="left"/>
      <w:pPr>
        <w:ind w:left="6969" w:hanging="360"/>
      </w:pPr>
    </w:lvl>
    <w:lvl w:ilvl="7" w:tplc="04090019" w:tentative="1">
      <w:start w:val="1"/>
      <w:numFmt w:val="lowerLetter"/>
      <w:lvlText w:val="%8."/>
      <w:lvlJc w:val="left"/>
      <w:pPr>
        <w:ind w:left="7689" w:hanging="360"/>
      </w:pPr>
    </w:lvl>
    <w:lvl w:ilvl="8" w:tplc="0409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12">
    <w:nsid w:val="72A273E1"/>
    <w:multiLevelType w:val="hybridMultilevel"/>
    <w:tmpl w:val="38127F98"/>
    <w:lvl w:ilvl="0" w:tplc="93BAE106">
      <w:start w:val="1"/>
      <w:numFmt w:val="decimal"/>
      <w:lvlText w:val="%1."/>
      <w:lvlJc w:val="left"/>
      <w:pPr>
        <w:ind w:left="192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ind w:left="7689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92"/>
    <w:rsid w:val="0000342B"/>
    <w:rsid w:val="0000492F"/>
    <w:rsid w:val="00012F9B"/>
    <w:rsid w:val="000179BB"/>
    <w:rsid w:val="000257D0"/>
    <w:rsid w:val="00025DAA"/>
    <w:rsid w:val="00026708"/>
    <w:rsid w:val="00030859"/>
    <w:rsid w:val="000308D8"/>
    <w:rsid w:val="0003404D"/>
    <w:rsid w:val="0006554C"/>
    <w:rsid w:val="0008371E"/>
    <w:rsid w:val="000D5F9A"/>
    <w:rsid w:val="000D7C4B"/>
    <w:rsid w:val="00141D48"/>
    <w:rsid w:val="00151595"/>
    <w:rsid w:val="00162AAB"/>
    <w:rsid w:val="00181465"/>
    <w:rsid w:val="00185452"/>
    <w:rsid w:val="00186BBE"/>
    <w:rsid w:val="00197019"/>
    <w:rsid w:val="00197045"/>
    <w:rsid w:val="001B06B6"/>
    <w:rsid w:val="00224466"/>
    <w:rsid w:val="00255842"/>
    <w:rsid w:val="002619FA"/>
    <w:rsid w:val="00281F0A"/>
    <w:rsid w:val="0029272B"/>
    <w:rsid w:val="002A14F7"/>
    <w:rsid w:val="002A6905"/>
    <w:rsid w:val="002D7B69"/>
    <w:rsid w:val="002E23E9"/>
    <w:rsid w:val="002E2714"/>
    <w:rsid w:val="002F5FBD"/>
    <w:rsid w:val="003050B2"/>
    <w:rsid w:val="0031209B"/>
    <w:rsid w:val="003178D0"/>
    <w:rsid w:val="0034519D"/>
    <w:rsid w:val="00355844"/>
    <w:rsid w:val="00362765"/>
    <w:rsid w:val="00366387"/>
    <w:rsid w:val="003814D2"/>
    <w:rsid w:val="003904A2"/>
    <w:rsid w:val="00395461"/>
    <w:rsid w:val="003A2A2D"/>
    <w:rsid w:val="003C158A"/>
    <w:rsid w:val="0040159B"/>
    <w:rsid w:val="00432F03"/>
    <w:rsid w:val="004416F0"/>
    <w:rsid w:val="004920BF"/>
    <w:rsid w:val="004926D0"/>
    <w:rsid w:val="00495A46"/>
    <w:rsid w:val="00496FFD"/>
    <w:rsid w:val="004A5BEF"/>
    <w:rsid w:val="004C7ACF"/>
    <w:rsid w:val="004D62F2"/>
    <w:rsid w:val="004F0640"/>
    <w:rsid w:val="005309D6"/>
    <w:rsid w:val="00557345"/>
    <w:rsid w:val="00565375"/>
    <w:rsid w:val="00575053"/>
    <w:rsid w:val="00586CAA"/>
    <w:rsid w:val="0059454F"/>
    <w:rsid w:val="005C1133"/>
    <w:rsid w:val="005D3A1B"/>
    <w:rsid w:val="0062276A"/>
    <w:rsid w:val="00623A5E"/>
    <w:rsid w:val="00661DD1"/>
    <w:rsid w:val="0068023A"/>
    <w:rsid w:val="006D552B"/>
    <w:rsid w:val="006E364F"/>
    <w:rsid w:val="006F27DD"/>
    <w:rsid w:val="006F6978"/>
    <w:rsid w:val="00713D04"/>
    <w:rsid w:val="0075207D"/>
    <w:rsid w:val="00767489"/>
    <w:rsid w:val="00780422"/>
    <w:rsid w:val="00780877"/>
    <w:rsid w:val="007815E4"/>
    <w:rsid w:val="00783D3B"/>
    <w:rsid w:val="007858EA"/>
    <w:rsid w:val="00787CE4"/>
    <w:rsid w:val="007A68A3"/>
    <w:rsid w:val="007E5A30"/>
    <w:rsid w:val="00846365"/>
    <w:rsid w:val="00863DEC"/>
    <w:rsid w:val="00866E14"/>
    <w:rsid w:val="00871F2A"/>
    <w:rsid w:val="008A2A8E"/>
    <w:rsid w:val="008A508F"/>
    <w:rsid w:val="008C0AB9"/>
    <w:rsid w:val="008E7C95"/>
    <w:rsid w:val="008F1B6B"/>
    <w:rsid w:val="00902ABE"/>
    <w:rsid w:val="00924549"/>
    <w:rsid w:val="009511BB"/>
    <w:rsid w:val="00955C3E"/>
    <w:rsid w:val="0096364B"/>
    <w:rsid w:val="0098539B"/>
    <w:rsid w:val="009A75F5"/>
    <w:rsid w:val="009B45DA"/>
    <w:rsid w:val="009F5808"/>
    <w:rsid w:val="00A05E86"/>
    <w:rsid w:val="00A1128B"/>
    <w:rsid w:val="00A3029A"/>
    <w:rsid w:val="00A71A90"/>
    <w:rsid w:val="00A7428B"/>
    <w:rsid w:val="00A77988"/>
    <w:rsid w:val="00AA50EA"/>
    <w:rsid w:val="00AA6E6B"/>
    <w:rsid w:val="00AD632C"/>
    <w:rsid w:val="00AF1BA1"/>
    <w:rsid w:val="00AF6E23"/>
    <w:rsid w:val="00B13343"/>
    <w:rsid w:val="00B316E0"/>
    <w:rsid w:val="00B31C5C"/>
    <w:rsid w:val="00B64D40"/>
    <w:rsid w:val="00B932B4"/>
    <w:rsid w:val="00BD376C"/>
    <w:rsid w:val="00BF4CE5"/>
    <w:rsid w:val="00C10DE1"/>
    <w:rsid w:val="00C1569E"/>
    <w:rsid w:val="00C42C54"/>
    <w:rsid w:val="00C43978"/>
    <w:rsid w:val="00C66D0D"/>
    <w:rsid w:val="00C72129"/>
    <w:rsid w:val="00C80D91"/>
    <w:rsid w:val="00C90DB3"/>
    <w:rsid w:val="00C94345"/>
    <w:rsid w:val="00CA7E97"/>
    <w:rsid w:val="00CD3894"/>
    <w:rsid w:val="00CD4A92"/>
    <w:rsid w:val="00CE5B6D"/>
    <w:rsid w:val="00CE6F68"/>
    <w:rsid w:val="00D053A5"/>
    <w:rsid w:val="00D06DB0"/>
    <w:rsid w:val="00D30648"/>
    <w:rsid w:val="00D32CF7"/>
    <w:rsid w:val="00D47EBD"/>
    <w:rsid w:val="00D535A8"/>
    <w:rsid w:val="00D54DAA"/>
    <w:rsid w:val="00D550AB"/>
    <w:rsid w:val="00D66E04"/>
    <w:rsid w:val="00D83C8E"/>
    <w:rsid w:val="00DA457E"/>
    <w:rsid w:val="00DC0E17"/>
    <w:rsid w:val="00DC2D54"/>
    <w:rsid w:val="00DD7EB6"/>
    <w:rsid w:val="00DE0604"/>
    <w:rsid w:val="00E04BF0"/>
    <w:rsid w:val="00E13A77"/>
    <w:rsid w:val="00E200B8"/>
    <w:rsid w:val="00E23B8B"/>
    <w:rsid w:val="00E36627"/>
    <w:rsid w:val="00E826F6"/>
    <w:rsid w:val="00EA7B78"/>
    <w:rsid w:val="00EB13E3"/>
    <w:rsid w:val="00EB6A27"/>
    <w:rsid w:val="00EB72DB"/>
    <w:rsid w:val="00ED5EA0"/>
    <w:rsid w:val="00ED7836"/>
    <w:rsid w:val="00EE4600"/>
    <w:rsid w:val="00EF03E3"/>
    <w:rsid w:val="00EF73A1"/>
    <w:rsid w:val="00F022B4"/>
    <w:rsid w:val="00F14423"/>
    <w:rsid w:val="00F558B7"/>
    <w:rsid w:val="00F73B17"/>
    <w:rsid w:val="00F9436E"/>
    <w:rsid w:val="00FA4021"/>
    <w:rsid w:val="00FB244A"/>
    <w:rsid w:val="00FC0993"/>
    <w:rsid w:val="00FC2FA6"/>
    <w:rsid w:val="00FE03F5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BCCC8-85B8-4047-AAD3-CE762C43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92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CD4A92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A92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paragraph" w:styleId="ListParagraph">
    <w:name w:val="List Paragraph"/>
    <w:basedOn w:val="Normal"/>
    <w:uiPriority w:val="34"/>
    <w:qFormat/>
    <w:rsid w:val="00CD4A92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Header">
    <w:name w:val="header"/>
    <w:basedOn w:val="Normal"/>
    <w:link w:val="HeaderChar"/>
    <w:rsid w:val="005D3A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5D3A1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odyText3">
    <w:name w:val="Body Text 3"/>
    <w:basedOn w:val="Normal"/>
    <w:link w:val="BodyText3Char"/>
    <w:rsid w:val="005D3A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5D3A1B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8B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619FA"/>
    <w:rPr>
      <w:b/>
      <w:bCs/>
    </w:rPr>
  </w:style>
  <w:style w:type="paragraph" w:styleId="NormalWeb">
    <w:name w:val="Normal (Web)"/>
    <w:basedOn w:val="Normal"/>
    <w:uiPriority w:val="99"/>
    <w:unhideWhenUsed/>
    <w:rsid w:val="00D4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66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72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179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1F4E-53F8-4C5A-B1B0-D0DCEEB4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>https:/mul2-edu.gov.am/tasks/1506762/oneclick/hraman-VERAPAT-ATESTAVOR-UXUTYUN.docx?token=d595f7b9e78bdea4a91982e456ab746b</cp:keywords>
  <dc:description/>
  <cp:lastModifiedBy>Acer</cp:lastModifiedBy>
  <cp:revision>2</cp:revision>
  <cp:lastPrinted>2023-05-11T11:01:00Z</cp:lastPrinted>
  <dcterms:created xsi:type="dcterms:W3CDTF">2024-04-16T06:25:00Z</dcterms:created>
  <dcterms:modified xsi:type="dcterms:W3CDTF">2024-04-16T06:25:00Z</dcterms:modified>
</cp:coreProperties>
</file>